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37" w:rsidRDefault="000E6237" w:rsidP="000E6237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 класс 2026-27</w:t>
      </w:r>
    </w:p>
    <w:p w:rsidR="000E6237" w:rsidRDefault="000E6237" w:rsidP="000E6237">
      <w:pPr>
        <w:pStyle w:val="a3"/>
        <w:rPr>
          <w:rFonts w:ascii="Times New Roman" w:hAnsi="Times New Roman"/>
          <w:b/>
          <w:sz w:val="20"/>
          <w:szCs w:val="20"/>
        </w:rPr>
      </w:pP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bookmarkStart w:id="0" w:name="985594a0-fcf7-4207-a4d1-f380ff5738df"/>
      <w:r>
        <w:rPr>
          <w:rFonts w:ascii="Times New Roman" w:hAnsi="Times New Roman"/>
          <w:sz w:val="20"/>
          <w:szCs w:val="20"/>
        </w:rPr>
        <w:t>1.  «Житие Сергия Радонежского», «Житие протопопа Аввакума, им самим написанное</w:t>
      </w:r>
      <w:bookmarkEnd w:id="0"/>
      <w:r>
        <w:rPr>
          <w:rFonts w:ascii="Times New Roman" w:hAnsi="Times New Roman"/>
          <w:sz w:val="20"/>
          <w:szCs w:val="20"/>
        </w:rPr>
        <w:t xml:space="preserve">». ‌‌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Д. И. Фонвизин. Комедия «Недоросль».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А. С. Пушкин.</w:t>
      </w:r>
      <w:bookmarkStart w:id="1" w:name="5b5c3fe8-b2de-4b56-86d3-e3754f0ba265"/>
      <w:r>
        <w:rPr>
          <w:rFonts w:ascii="Times New Roman" w:hAnsi="Times New Roman"/>
          <w:sz w:val="20"/>
          <w:szCs w:val="20"/>
        </w:rPr>
        <w:t xml:space="preserve"> Стихотворения «К Чаадаеву», «Анчар» и др. «Маленькие трагедии»: «Моцарт и Сальери», «Каменный гость». </w:t>
      </w:r>
      <w:bookmarkEnd w:id="1"/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«Гробовщик», «Пиковая дама»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‌‌Роман «Капитанская дочка».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М. Ю. Лермонтов. Стихотворения</w:t>
      </w:r>
      <w:bookmarkStart w:id="2" w:name="1749eea8-4a2b-4b41-b15d-2fbade426127"/>
      <w:r>
        <w:rPr>
          <w:rFonts w:ascii="Times New Roman" w:hAnsi="Times New Roman"/>
          <w:sz w:val="20"/>
          <w:szCs w:val="20"/>
        </w:rPr>
        <w:t xml:space="preserve"> «Я не хочу, чтоб свет узнал…», «Из-под таинственной, холодной полумаски…», «Нищий» и др.</w:t>
      </w:r>
      <w:bookmarkEnd w:id="2"/>
      <w:r>
        <w:rPr>
          <w:rFonts w:ascii="Times New Roman" w:hAnsi="Times New Roman"/>
          <w:sz w:val="20"/>
          <w:szCs w:val="20"/>
        </w:rPr>
        <w:t xml:space="preserve">‌‌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Поэма «Мцыри».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Н. В. Гоголь. Повесть «Шинель», Портрет»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Комедия «Ревизор».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И. С. Тургенев.</w:t>
      </w:r>
      <w:bookmarkStart w:id="3" w:name="fabf9287-55ad-4e60-84d5-add7a98c2934"/>
      <w:r>
        <w:rPr>
          <w:rFonts w:ascii="Times New Roman" w:hAnsi="Times New Roman"/>
          <w:sz w:val="20"/>
          <w:szCs w:val="20"/>
        </w:rPr>
        <w:t xml:space="preserve"> Повести «Ася», «Первая любовь».</w:t>
      </w:r>
      <w:bookmarkEnd w:id="3"/>
      <w:r>
        <w:rPr>
          <w:rFonts w:ascii="Times New Roman" w:hAnsi="Times New Roman"/>
          <w:sz w:val="20"/>
          <w:szCs w:val="20"/>
        </w:rPr>
        <w:t xml:space="preserve">‌‌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Ф. М. Достоевский. ‌</w:t>
      </w:r>
      <w:bookmarkStart w:id="4" w:name="d4361b3a-67eb-4f10-a5c6-46aeb46ddd0f"/>
      <w:r>
        <w:rPr>
          <w:rFonts w:ascii="Times New Roman" w:hAnsi="Times New Roman"/>
          <w:sz w:val="20"/>
          <w:szCs w:val="20"/>
        </w:rPr>
        <w:t>«Бедные люди»</w:t>
      </w:r>
      <w:bookmarkEnd w:id="4"/>
      <w:r>
        <w:rPr>
          <w:rFonts w:ascii="Times New Roman" w:hAnsi="Times New Roman"/>
          <w:sz w:val="20"/>
          <w:szCs w:val="20"/>
        </w:rPr>
        <w:t>‌‌,  «Мальчик у Христа на елке»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Л. Н. Толстой. </w:t>
      </w:r>
      <w:bookmarkStart w:id="5" w:name="1cb9fa85-1479-480f-ac52-31806803cd56"/>
      <w:r>
        <w:rPr>
          <w:rFonts w:ascii="Times New Roman" w:hAnsi="Times New Roman"/>
          <w:sz w:val="20"/>
          <w:szCs w:val="20"/>
        </w:rPr>
        <w:t>«Отрочество</w:t>
      </w:r>
      <w:bookmarkEnd w:id="5"/>
      <w:r>
        <w:rPr>
          <w:rFonts w:ascii="Times New Roman" w:hAnsi="Times New Roman"/>
          <w:sz w:val="20"/>
          <w:szCs w:val="20"/>
        </w:rPr>
        <w:t xml:space="preserve">».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М. А. Булгаков </w:t>
      </w:r>
      <w:bookmarkStart w:id="6" w:name="ef531e3a-0507-4076-89cb-456c64cbca56"/>
      <w:r>
        <w:rPr>
          <w:rFonts w:ascii="Times New Roman" w:hAnsi="Times New Roman"/>
          <w:sz w:val="20"/>
          <w:szCs w:val="20"/>
        </w:rPr>
        <w:t xml:space="preserve">«Собачье сердце» </w:t>
      </w:r>
      <w:bookmarkEnd w:id="6"/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А. Т. Твардовский. Поэма «Василий Тёркин» ‌</w:t>
      </w:r>
      <w:bookmarkStart w:id="7" w:name="bf7bc9e4-c459-4e44-8cf4-6440f472144b"/>
      <w:r>
        <w:rPr>
          <w:rFonts w:ascii="Times New Roman" w:hAnsi="Times New Roman"/>
          <w:sz w:val="20"/>
          <w:szCs w:val="20"/>
        </w:rPr>
        <w:t>(главы «Переправа», «Гармонь», «Два солдата», «Поединок» и др.).</w:t>
      </w:r>
      <w:bookmarkEnd w:id="7"/>
      <w:r>
        <w:rPr>
          <w:rFonts w:ascii="Times New Roman" w:hAnsi="Times New Roman"/>
          <w:sz w:val="20"/>
          <w:szCs w:val="20"/>
        </w:rPr>
        <w:t xml:space="preserve">‌‌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 А.Н. Толстой. Рассказ «Русский характер».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12. М. А. Шолохов. Рассказ «Судьба человека».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13. А. И. Солженицын. Рассказ «Матрёнин двор». 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14. У. Шекспир. Сонеты ‌</w:t>
      </w:r>
      <w:bookmarkStart w:id="8" w:name="0d55d6d3-7190-4389-8070-261d3434d548"/>
      <w:r>
        <w:rPr>
          <w:rFonts w:ascii="Times New Roman" w:hAnsi="Times New Roman"/>
          <w:sz w:val="20"/>
          <w:szCs w:val="20"/>
        </w:rPr>
        <w:t xml:space="preserve">№ 66 «Измучась всем, я умереть хочу…», № 130 «Её глаза на звёзды не похожи…» и др. </w:t>
      </w:r>
      <w:bookmarkEnd w:id="8"/>
      <w:r>
        <w:rPr>
          <w:rFonts w:ascii="Times New Roman" w:hAnsi="Times New Roman"/>
          <w:sz w:val="20"/>
          <w:szCs w:val="20"/>
        </w:rPr>
        <w:t>‌‌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Трагедия «Ромео и Джульетта».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 Ж.-Б. Мольер. Комедия «Мещанин во дворянстве».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</w:p>
    <w:p w:rsidR="000E6237" w:rsidRDefault="000E6237" w:rsidP="000E6237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u w:val="single"/>
        </w:rPr>
        <w:t>Внеклассное чтение</w:t>
      </w:r>
      <w:r>
        <w:rPr>
          <w:rFonts w:ascii="Times New Roman" w:hAnsi="Times New Roman"/>
          <w:b/>
          <w:sz w:val="20"/>
          <w:szCs w:val="20"/>
        </w:rPr>
        <w:t> 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М. И. Цветаева. «Пушкин и Пугачев»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Дж. Сэлинджер. «Над пропастью во ржи».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Б. Васильев «Завтра была война», «В списках не значился», «А зори здесь тихие»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Ф. Достоевский «Неточка Незванова»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Ч. Диккенс «Оливер Твист», «Дэвид Копперфильд»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М. Твен «Янки из Коннектикута при дворе короля Артура»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Э. М. Ремарк «Три товарища»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А.и Б. Стругацкие «Обитаемый остров», «Понедельник начинается в субботу»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Р. Брэдбери «451˚по Фаренгейту»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Г. Уэллс. Роман «Человек-невидимка»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 И. Ефремов «На краю Ойкумены», «Туманность Андромеды»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12. С. Лем «Непобедимый», «Солярис».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 Г. Бичер-Стоу «Хижина дяди Тома»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14. В. Богомолов «Иван»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 В. Гюго «Собор Парижской богоматери»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16. Джером К. Джером «Трое в лодке, не считая собаки», «Трое на велосипедах»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17. К. Дойл «Приключения Шерлока Холмса»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 М. Зузак «Книжный вор»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r>
        <w:rPr>
          <w:rFonts w:ascii="Times New Roman" w:hAnsi="Times New Roman"/>
          <w:sz w:val="20"/>
          <w:szCs w:val="20"/>
        </w:rPr>
        <w:t>. М. Петросян «Дом, в котором…»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. П. Санаев «Похороните меня за плинтусом»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>
        <w:rPr>
          <w:rFonts w:ascii="Times New Roman" w:hAnsi="Times New Roman"/>
          <w:sz w:val="20"/>
          <w:szCs w:val="20"/>
        </w:rPr>
        <w:t>. Р. Бах «Чайка по имени Джонатан Левингстон»</w:t>
      </w:r>
    </w:p>
    <w:p w:rsidR="000E6237" w:rsidRDefault="000E6237" w:rsidP="000E623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>. Остин «Гордость и предубеждение»</w:t>
      </w:r>
    </w:p>
    <w:p w:rsidR="002717A5" w:rsidRDefault="000E6237" w:rsidP="000E6237">
      <w:r>
        <w:rPr>
          <w:rFonts w:ascii="Times New Roman" w:hAnsi="Times New Roman"/>
          <w:sz w:val="20"/>
          <w:szCs w:val="20"/>
        </w:rPr>
        <w:t>23</w:t>
      </w:r>
      <w:bookmarkStart w:id="9" w:name="_GoBack"/>
      <w:bookmarkEnd w:id="9"/>
      <w:r>
        <w:rPr>
          <w:rFonts w:ascii="Times New Roman" w:hAnsi="Times New Roman"/>
          <w:sz w:val="20"/>
          <w:szCs w:val="20"/>
        </w:rPr>
        <w:t>. Джоанн Харрис. «Ежевичное вино», «Пять четвертинок апельсина»</w:t>
      </w:r>
    </w:p>
    <w:sectPr w:rsidR="0027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4D"/>
    <w:rsid w:val="0004006F"/>
    <w:rsid w:val="000E6237"/>
    <w:rsid w:val="00920ADF"/>
    <w:rsid w:val="00B7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347A"/>
  <w15:chartTrackingRefBased/>
  <w15:docId w15:val="{5A2A8091-3417-4856-9E7D-CA5E4ED0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23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Комарова</dc:creator>
  <cp:keywords/>
  <dc:description/>
  <cp:lastModifiedBy>Ирина Ивановна Комарова</cp:lastModifiedBy>
  <cp:revision>2</cp:revision>
  <dcterms:created xsi:type="dcterms:W3CDTF">2026-07-06T14:16:00Z</dcterms:created>
  <dcterms:modified xsi:type="dcterms:W3CDTF">2026-07-06T14:16:00Z</dcterms:modified>
</cp:coreProperties>
</file>